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04" w:rsidRPr="00D33304" w:rsidRDefault="00D33304" w:rsidP="00D333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304">
        <w:rPr>
          <w:rFonts w:ascii="Times New Roman" w:hAnsi="Times New Roman" w:cs="Times New Roman"/>
          <w:b/>
          <w:sz w:val="28"/>
          <w:szCs w:val="28"/>
        </w:rPr>
        <w:t>Об объектах спорта, приспособленных для использования и инвалидами и лицами с огран</w:t>
      </w:r>
      <w:r>
        <w:rPr>
          <w:rFonts w:ascii="Times New Roman" w:hAnsi="Times New Roman" w:cs="Times New Roman"/>
          <w:b/>
          <w:sz w:val="28"/>
          <w:szCs w:val="28"/>
        </w:rPr>
        <w:t>иченными возможностями здоровья</w:t>
      </w:r>
    </w:p>
    <w:p w:rsidR="00D33304" w:rsidRDefault="00D33304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304" w:rsidRPr="00D33304" w:rsidRDefault="00D33304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304">
        <w:rPr>
          <w:rFonts w:ascii="Times New Roman" w:hAnsi="Times New Roman" w:cs="Times New Roman"/>
          <w:sz w:val="28"/>
          <w:szCs w:val="28"/>
        </w:rPr>
        <w:t>В детском саду созданы все условия для полноценной двигательной активности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В детском саду имеется стандартное и нестандартное оборудование и спортивный инвентарь, необходимые для ведения физкультурно-оздоровительной работы: физкультурное оборудование – гимнастическая скамейка, мишени разных типов, стойки и планки для прыжков; спортивный инвентарь – мячи, мешки с песком, обручи, ленточки, палки гимнастические, кубики, погремушки, шнуры, скакалки, гантели, коврики для занятий, следовые и массажные дорожки, мягкие блоки и др. Спортивный зал обеспечен всем необходимым для занятий воспитанников с инвалидностью и ОВЗ.</w:t>
      </w:r>
    </w:p>
    <w:p w:rsidR="00D33304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108" cy="25334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303" cy="253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1D" w:rsidRDefault="00F51B1D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304" w:rsidRPr="00D33304" w:rsidRDefault="00D33304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304">
        <w:rPr>
          <w:rFonts w:ascii="Times New Roman" w:hAnsi="Times New Roman" w:cs="Times New Roman"/>
          <w:sz w:val="28"/>
          <w:szCs w:val="28"/>
        </w:rPr>
        <w:t xml:space="preserve">Для подгрупповой и </w:t>
      </w:r>
      <w:proofErr w:type="gramStart"/>
      <w:r w:rsidRPr="00D33304">
        <w:rPr>
          <w:rFonts w:ascii="Times New Roman" w:hAnsi="Times New Roman" w:cs="Times New Roman"/>
          <w:sz w:val="28"/>
          <w:szCs w:val="28"/>
        </w:rPr>
        <w:t>индивидуальной</w:t>
      </w:r>
      <w:proofErr w:type="gramEnd"/>
      <w:r w:rsidRPr="00D33304">
        <w:rPr>
          <w:rFonts w:ascii="Times New Roman" w:hAnsi="Times New Roman" w:cs="Times New Roman"/>
          <w:sz w:val="28"/>
          <w:szCs w:val="28"/>
        </w:rPr>
        <w:t xml:space="preserve"> работы с лицами с ОВЗ используется различный инвентарь, в том числе, мягкий. Оборудование и инвентарь соответствует правилам охраны жизни и здоровья детей, требованиям гигиены и эстетики, СанПиН. Размеры и конструкции </w:t>
      </w:r>
      <w:r w:rsidRPr="00D33304">
        <w:rPr>
          <w:rFonts w:ascii="Times New Roman" w:hAnsi="Times New Roman" w:cs="Times New Roman"/>
          <w:sz w:val="28"/>
          <w:szCs w:val="28"/>
        </w:rPr>
        <w:lastRenderedPageBreak/>
        <w:t>оборудования и пособий отвечают анатомо-физиологическим особенностям детей, их возрасту.</w:t>
      </w:r>
    </w:p>
    <w:p w:rsidR="00D33304" w:rsidRDefault="00D33304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304">
        <w:rPr>
          <w:rFonts w:ascii="Times New Roman" w:hAnsi="Times New Roman" w:cs="Times New Roman"/>
          <w:sz w:val="28"/>
          <w:szCs w:val="28"/>
        </w:rPr>
        <w:t xml:space="preserve">  </w:t>
      </w:r>
      <w:r w:rsidR="00622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76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602" cy="38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3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B5FF4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нет специально адаптированной</w:t>
      </w:r>
      <w:bookmarkStart w:id="0" w:name="_GoBack"/>
      <w:bookmarkEnd w:id="0"/>
      <w:r w:rsidR="00D33304" w:rsidRPr="00D33304">
        <w:rPr>
          <w:rFonts w:ascii="Times New Roman" w:hAnsi="Times New Roman" w:cs="Times New Roman"/>
          <w:sz w:val="28"/>
          <w:szCs w:val="28"/>
        </w:rPr>
        <w:t xml:space="preserve"> спортивной площадки, но прогулочные участки адаптированы для проведения занятий физической культурой и спортом, в том числе для детей с ОВЗ и </w:t>
      </w:r>
      <w:r w:rsidR="00D33304">
        <w:rPr>
          <w:rFonts w:ascii="Times New Roman" w:hAnsi="Times New Roman" w:cs="Times New Roman"/>
          <w:sz w:val="28"/>
          <w:szCs w:val="28"/>
        </w:rPr>
        <w:t>детей-</w:t>
      </w:r>
      <w:r w:rsidR="00D33304" w:rsidRPr="00D33304">
        <w:rPr>
          <w:rFonts w:ascii="Times New Roman" w:hAnsi="Times New Roman" w:cs="Times New Roman"/>
          <w:sz w:val="28"/>
          <w:szCs w:val="28"/>
        </w:rPr>
        <w:t>инвалидов. Прогулочные площадки каждой возрастной группы оборудованы игровым и спортивным оборудованием.</w:t>
      </w:r>
    </w:p>
    <w:p w:rsidR="00622882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C0B49" wp14:editId="0C69E0F7">
            <wp:extent cx="236220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5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8" cy="23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38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6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8" cy="2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82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882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2428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78" cy="2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8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97" cy="24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82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882" w:rsidRPr="00D33304" w:rsidRDefault="00622882" w:rsidP="00D33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486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7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218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6" cy="249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882" w:rsidRPr="00D33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00"/>
    <w:rsid w:val="001C3500"/>
    <w:rsid w:val="00622882"/>
    <w:rsid w:val="00CB5FF4"/>
    <w:rsid w:val="00D33304"/>
    <w:rsid w:val="00F5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2021-11-15T02:29:00Z</dcterms:created>
  <dcterms:modified xsi:type="dcterms:W3CDTF">2021-11-15T05:41:00Z</dcterms:modified>
</cp:coreProperties>
</file>