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0F7" w:rsidP="00C100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«ПТИЦЫ»</w:t>
      </w:r>
    </w:p>
    <w:p w:rsidR="00C100F7" w:rsidRDefault="00C100F7" w:rsidP="00C100F7">
      <w:pPr>
        <w:rPr>
          <w:sz w:val="28"/>
          <w:szCs w:val="28"/>
        </w:rPr>
      </w:pPr>
      <w:r>
        <w:rPr>
          <w:sz w:val="28"/>
          <w:szCs w:val="28"/>
        </w:rPr>
        <w:t>Автор: воспитатель Гудкова Л.Н.</w:t>
      </w:r>
    </w:p>
    <w:p w:rsidR="00C100F7" w:rsidRDefault="00C100F7" w:rsidP="00C100F7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АКТУАЛЬНОСТЬ</w:t>
      </w:r>
    </w:p>
    <w:p w:rsidR="00C100F7" w:rsidRDefault="00C100F7" w:rsidP="00C100F7">
      <w:pPr>
        <w:rPr>
          <w:sz w:val="28"/>
          <w:szCs w:val="28"/>
        </w:rPr>
      </w:pPr>
      <w:r>
        <w:rPr>
          <w:sz w:val="28"/>
          <w:szCs w:val="28"/>
        </w:rPr>
        <w:t>Особое внимание в ДОУ должно уделяться эстетическому оформлению территории участка, поскольку окружающая среда играет большую роль в формировании личностных качеств дошкольника.</w:t>
      </w:r>
    </w:p>
    <w:p w:rsidR="00C100F7" w:rsidRDefault="00C100F7" w:rsidP="00C100F7">
      <w:pPr>
        <w:rPr>
          <w:sz w:val="28"/>
          <w:szCs w:val="28"/>
        </w:rPr>
      </w:pPr>
      <w:r>
        <w:rPr>
          <w:sz w:val="28"/>
          <w:szCs w:val="28"/>
        </w:rPr>
        <w:t>Дети находятся в детском саду на протяжении всего дня и окружающая обстановка должна радовать их, способствовать пробуждению положительных эмоций и воспитанию хорошего вкуса с учетом восприятия окружающего мира ребенком.</w:t>
      </w:r>
    </w:p>
    <w:p w:rsidR="00C100F7" w:rsidRDefault="00C100F7" w:rsidP="00C100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ПРОБЛЕМА</w:t>
      </w:r>
    </w:p>
    <w:p w:rsidR="00C100F7" w:rsidRDefault="00C100F7" w:rsidP="00C100F7">
      <w:pPr>
        <w:rPr>
          <w:sz w:val="28"/>
          <w:szCs w:val="28"/>
        </w:rPr>
      </w:pPr>
      <w:r>
        <w:rPr>
          <w:sz w:val="28"/>
          <w:szCs w:val="28"/>
        </w:rPr>
        <w:t>Недостаточная благоустроенность территории участка второй младшей группы для развития эколого-познавательной деятельности.</w:t>
      </w:r>
    </w:p>
    <w:p w:rsidR="00C100F7" w:rsidRDefault="00C100F7" w:rsidP="00C100F7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 ПРОЕКТА</w:t>
      </w:r>
    </w:p>
    <w:p w:rsidR="00C100F7" w:rsidRDefault="00C100F7" w:rsidP="00C100F7">
      <w:pPr>
        <w:rPr>
          <w:sz w:val="28"/>
          <w:szCs w:val="28"/>
        </w:rPr>
      </w:pPr>
      <w:r>
        <w:rPr>
          <w:sz w:val="28"/>
          <w:szCs w:val="28"/>
        </w:rPr>
        <w:t>Создание предметно – развивающей среды «Птицы» на территории участка.</w:t>
      </w:r>
    </w:p>
    <w:p w:rsidR="00C100F7" w:rsidRDefault="00C100F7" w:rsidP="00C100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C100F7" w:rsidRDefault="00C100F7" w:rsidP="00C100F7">
      <w:pPr>
        <w:rPr>
          <w:sz w:val="28"/>
          <w:szCs w:val="28"/>
        </w:rPr>
      </w:pPr>
      <w:r>
        <w:rPr>
          <w:sz w:val="28"/>
          <w:szCs w:val="28"/>
        </w:rPr>
        <w:t>1.Оформление у</w:t>
      </w:r>
      <w:r w:rsidR="00E10EEA">
        <w:rPr>
          <w:sz w:val="28"/>
          <w:szCs w:val="28"/>
        </w:rPr>
        <w:t>частка композиционными фигурами;</w:t>
      </w:r>
    </w:p>
    <w:p w:rsidR="00E10EEA" w:rsidRDefault="00E10EEA" w:rsidP="00C100F7">
      <w:pPr>
        <w:rPr>
          <w:sz w:val="28"/>
          <w:szCs w:val="28"/>
        </w:rPr>
      </w:pPr>
      <w:r>
        <w:rPr>
          <w:sz w:val="28"/>
          <w:szCs w:val="28"/>
        </w:rPr>
        <w:t>2. Развивать у детей потребность в общении с природой и окружающим миром;</w:t>
      </w:r>
    </w:p>
    <w:p w:rsidR="00E10EEA" w:rsidRDefault="00E10EEA" w:rsidP="00C100F7">
      <w:pPr>
        <w:rPr>
          <w:sz w:val="28"/>
          <w:szCs w:val="28"/>
        </w:rPr>
      </w:pPr>
      <w:r>
        <w:rPr>
          <w:sz w:val="28"/>
          <w:szCs w:val="28"/>
        </w:rPr>
        <w:t>3. Воспитывать бережное отношение и заботу к птицам;</w:t>
      </w:r>
    </w:p>
    <w:p w:rsidR="00E10EEA" w:rsidRDefault="00E10EEA" w:rsidP="00E10EE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ЭТАП</w:t>
      </w:r>
    </w:p>
    <w:p w:rsidR="00E10EEA" w:rsidRDefault="00E10EEA" w:rsidP="00E10EEA">
      <w:pPr>
        <w:rPr>
          <w:sz w:val="28"/>
          <w:szCs w:val="28"/>
        </w:rPr>
      </w:pPr>
      <w:r>
        <w:rPr>
          <w:sz w:val="28"/>
          <w:szCs w:val="28"/>
        </w:rPr>
        <w:t>1.Подбор методической литературы по теме проекта;</w:t>
      </w:r>
    </w:p>
    <w:p w:rsidR="00E10EEA" w:rsidRDefault="00E10EEA" w:rsidP="00E10EEA">
      <w:pPr>
        <w:rPr>
          <w:sz w:val="28"/>
          <w:szCs w:val="28"/>
        </w:rPr>
      </w:pPr>
      <w:r>
        <w:rPr>
          <w:sz w:val="28"/>
          <w:szCs w:val="28"/>
        </w:rPr>
        <w:t>2.Подбор художественной литературы;</w:t>
      </w:r>
    </w:p>
    <w:p w:rsidR="00E10EEA" w:rsidRDefault="00E10EEA" w:rsidP="00E10EEA">
      <w:pPr>
        <w:rPr>
          <w:sz w:val="28"/>
          <w:szCs w:val="28"/>
        </w:rPr>
      </w:pPr>
      <w:r>
        <w:rPr>
          <w:sz w:val="28"/>
          <w:szCs w:val="28"/>
        </w:rPr>
        <w:t>3.Подготовка дидактического материала для наглядных пособий;</w:t>
      </w:r>
    </w:p>
    <w:p w:rsidR="00E10EEA" w:rsidRDefault="00E10EEA" w:rsidP="00E10EEA">
      <w:pPr>
        <w:rPr>
          <w:sz w:val="28"/>
          <w:szCs w:val="28"/>
        </w:rPr>
      </w:pPr>
      <w:r>
        <w:rPr>
          <w:sz w:val="28"/>
          <w:szCs w:val="28"/>
        </w:rPr>
        <w:t>4.Создание сметы;</w:t>
      </w:r>
    </w:p>
    <w:p w:rsidR="00E10EEA" w:rsidRDefault="00E10EEA" w:rsidP="00E10EE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ЭТАП</w:t>
      </w:r>
    </w:p>
    <w:p w:rsidR="00E10EEA" w:rsidRDefault="00E10EEA" w:rsidP="00E10E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1.Изготовление скворечников, кормушек и миниатюр птиц на территории участка;</w:t>
      </w:r>
    </w:p>
    <w:p w:rsidR="00E10EEA" w:rsidRDefault="00E10EEA" w:rsidP="00E10EEA">
      <w:pPr>
        <w:rPr>
          <w:sz w:val="28"/>
          <w:szCs w:val="28"/>
        </w:rPr>
      </w:pPr>
      <w:r>
        <w:rPr>
          <w:sz w:val="28"/>
          <w:szCs w:val="28"/>
        </w:rPr>
        <w:t>2.Проведение беседы на тему «Не разоряйте птичьих гнезд»;</w:t>
      </w:r>
    </w:p>
    <w:p w:rsidR="00E10EEA" w:rsidRDefault="00E10EEA" w:rsidP="00E10EEA">
      <w:pPr>
        <w:rPr>
          <w:sz w:val="28"/>
          <w:szCs w:val="28"/>
        </w:rPr>
      </w:pPr>
      <w:r>
        <w:rPr>
          <w:sz w:val="28"/>
          <w:szCs w:val="28"/>
        </w:rPr>
        <w:t>3.Проведение беседы на тему «Птицы прилетели»;</w:t>
      </w:r>
    </w:p>
    <w:p w:rsidR="00E10EEA" w:rsidRDefault="00E10EEA" w:rsidP="00E10EEA">
      <w:pPr>
        <w:rPr>
          <w:sz w:val="28"/>
          <w:szCs w:val="28"/>
        </w:rPr>
      </w:pPr>
      <w:r>
        <w:rPr>
          <w:sz w:val="28"/>
          <w:szCs w:val="28"/>
        </w:rPr>
        <w:t>4. Создание альбома «Птицы»;</w:t>
      </w:r>
    </w:p>
    <w:p w:rsidR="00E10EEA" w:rsidRDefault="00E10EEA" w:rsidP="00E10EEA">
      <w:pPr>
        <w:rPr>
          <w:sz w:val="28"/>
          <w:szCs w:val="28"/>
        </w:rPr>
      </w:pPr>
      <w:r>
        <w:rPr>
          <w:sz w:val="28"/>
          <w:szCs w:val="28"/>
        </w:rPr>
        <w:t>5. Выставка детских рисунков на тему «Птицы»;</w:t>
      </w:r>
    </w:p>
    <w:p w:rsidR="00E10EEA" w:rsidRDefault="00E10EEA" w:rsidP="00E10EEA">
      <w:pPr>
        <w:rPr>
          <w:sz w:val="28"/>
          <w:szCs w:val="28"/>
        </w:rPr>
      </w:pPr>
      <w:r>
        <w:rPr>
          <w:sz w:val="28"/>
          <w:szCs w:val="28"/>
        </w:rPr>
        <w:t>6. Наблюдение – «скворцы прилетели»;</w:t>
      </w:r>
    </w:p>
    <w:p w:rsidR="00E10EEA" w:rsidRDefault="00E10EEA" w:rsidP="00E10EEA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ЗАКЛЮЧИТЕЛЬНЫЙ ЭТАП</w:t>
      </w:r>
    </w:p>
    <w:p w:rsidR="00E10EEA" w:rsidRDefault="00E10EEA" w:rsidP="00E10E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детского рисунка – «Птицы»;</w:t>
      </w:r>
    </w:p>
    <w:p w:rsidR="00E10EEA" w:rsidRDefault="00E10EEA" w:rsidP="00E10E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Развлечения – «Птичьи голоса»;</w:t>
      </w:r>
    </w:p>
    <w:p w:rsidR="00E10EEA" w:rsidRDefault="00E10EEA" w:rsidP="00E10E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Открытие праздника – «Птицы» - 1 июня 2013 год.</w:t>
      </w:r>
    </w:p>
    <w:p w:rsidR="00E10EEA" w:rsidRDefault="00C13E27" w:rsidP="00C13E2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ПРЕДПОЛОГАЕМЫЙ РЕЗУЛЬТАТ</w:t>
      </w:r>
    </w:p>
    <w:p w:rsidR="00C13E27" w:rsidRDefault="00C13E27" w:rsidP="00C13E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 создании предметно – развивающей среды у детей наблюдается повышенный интерес к окружающему миру, природе, птицам;</w:t>
      </w:r>
    </w:p>
    <w:p w:rsidR="00C13E27" w:rsidRDefault="00C13E27" w:rsidP="00C13E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Развитие желания дошкольников к бережному отношению к птицам и заботе о них;</w:t>
      </w:r>
    </w:p>
    <w:p w:rsidR="00C13E27" w:rsidRPr="00C13E27" w:rsidRDefault="00C13E27" w:rsidP="00C13E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Значительно возрастает продуктивная и самостоятельная деятельность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дня. Развитие умственных и практических способностей.</w:t>
      </w:r>
    </w:p>
    <w:sectPr w:rsidR="00C13E27" w:rsidRPr="00C1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F0"/>
    <w:multiLevelType w:val="hybridMultilevel"/>
    <w:tmpl w:val="1E60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4466E"/>
    <w:multiLevelType w:val="hybridMultilevel"/>
    <w:tmpl w:val="A920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100F7"/>
    <w:rsid w:val="00C100F7"/>
    <w:rsid w:val="00C13E27"/>
    <w:rsid w:val="00E1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2014-01-13T08:58:00Z</dcterms:created>
  <dcterms:modified xsi:type="dcterms:W3CDTF">2014-01-13T09:26:00Z</dcterms:modified>
</cp:coreProperties>
</file>