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9F" w:rsidRPr="0059709F" w:rsidRDefault="00115FE4" w:rsidP="0059709F">
      <w:r>
        <w:rPr>
          <w:noProof/>
        </w:rPr>
        <w:drawing>
          <wp:inline distT="0" distB="0" distL="0" distR="0">
            <wp:extent cx="7343775" cy="9067004"/>
            <wp:effectExtent l="0" t="0" r="0" b="0"/>
            <wp:docPr id="1" name="Рисунок 1" descr="K:\дополн.образ титул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ополн.образ титул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906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E8" w:rsidRPr="001017E8" w:rsidRDefault="00442BF0" w:rsidP="007218E3">
      <w:pPr>
        <w:tabs>
          <w:tab w:val="left" w:pos="279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</w:p>
    <w:p w:rsidR="0059709F" w:rsidRPr="001017E8" w:rsidRDefault="0059709F" w:rsidP="001017E8">
      <w:pPr>
        <w:pStyle w:val="a3"/>
        <w:rPr>
          <w:sz w:val="28"/>
          <w:szCs w:val="28"/>
        </w:rPr>
      </w:pPr>
      <w:r w:rsidRPr="001017E8">
        <w:rPr>
          <w:sz w:val="28"/>
          <w:szCs w:val="28"/>
        </w:rPr>
        <w:lastRenderedPageBreak/>
        <w:t xml:space="preserve"> 2. Система дополнительного образования</w:t>
      </w:r>
    </w:p>
    <w:p w:rsidR="0059709F" w:rsidRDefault="0059709F" w:rsidP="001017E8">
      <w:pPr>
        <w:pStyle w:val="a3"/>
        <w:rPr>
          <w:sz w:val="28"/>
          <w:szCs w:val="28"/>
        </w:rPr>
      </w:pPr>
      <w:r w:rsidRPr="001017E8">
        <w:rPr>
          <w:sz w:val="28"/>
          <w:szCs w:val="28"/>
        </w:rPr>
        <w:t xml:space="preserve"> Система дополнительного образования является составной частью системы образования и включает в себя:  дополнительные образовательные программы;</w:t>
      </w:r>
    </w:p>
    <w:p w:rsidR="0059709F" w:rsidRPr="001017E8" w:rsidRDefault="0059709F" w:rsidP="001017E8">
      <w:pPr>
        <w:pStyle w:val="a3"/>
        <w:rPr>
          <w:sz w:val="28"/>
          <w:szCs w:val="28"/>
        </w:rPr>
      </w:pPr>
      <w:r w:rsidRPr="001017E8">
        <w:rPr>
          <w:sz w:val="28"/>
          <w:szCs w:val="28"/>
        </w:rPr>
        <w:t xml:space="preserve"> 3. Дополнительные образовательные программы</w:t>
      </w:r>
    </w:p>
    <w:p w:rsidR="0059709F" w:rsidRPr="001017E8" w:rsidRDefault="0059709F" w:rsidP="001017E8">
      <w:pPr>
        <w:pStyle w:val="a3"/>
        <w:rPr>
          <w:sz w:val="28"/>
          <w:szCs w:val="28"/>
        </w:rPr>
      </w:pPr>
      <w:r w:rsidRPr="001017E8">
        <w:rPr>
          <w:sz w:val="28"/>
          <w:szCs w:val="28"/>
        </w:rPr>
        <w:t xml:space="preserve"> 3.1. Содержание дополнительного образования определяют дополнительные образовательные программы.</w:t>
      </w:r>
    </w:p>
    <w:p w:rsidR="0059709F" w:rsidRPr="001017E8" w:rsidRDefault="0059709F" w:rsidP="001017E8">
      <w:pPr>
        <w:pStyle w:val="a3"/>
        <w:rPr>
          <w:sz w:val="28"/>
          <w:szCs w:val="28"/>
        </w:rPr>
      </w:pPr>
      <w:r w:rsidRPr="001017E8">
        <w:rPr>
          <w:sz w:val="28"/>
          <w:szCs w:val="28"/>
        </w:rPr>
        <w:t xml:space="preserve"> 3.2. Дополнительные образовательные программы дополнительного образования могут быть различных направленностей: физкультурн</w:t>
      </w:r>
      <w:proofErr w:type="gramStart"/>
      <w:r w:rsidRPr="001017E8">
        <w:rPr>
          <w:sz w:val="28"/>
          <w:szCs w:val="28"/>
        </w:rPr>
        <w:t>о-</w:t>
      </w:r>
      <w:proofErr w:type="gramEnd"/>
      <w:r w:rsidRPr="001017E8">
        <w:rPr>
          <w:sz w:val="28"/>
          <w:szCs w:val="28"/>
        </w:rPr>
        <w:t xml:space="preserve"> оздоровительное, духовно-нравственное, общекультурное, декоративно-прикладное, информационно-коммуникационное, социально-личностное, художественно-эстетическое, экологическое, военно-патриотическое и др.</w:t>
      </w:r>
    </w:p>
    <w:p w:rsidR="0059709F" w:rsidRPr="001017E8" w:rsidRDefault="0059709F" w:rsidP="001017E8">
      <w:pPr>
        <w:pStyle w:val="a3"/>
        <w:rPr>
          <w:sz w:val="28"/>
          <w:szCs w:val="28"/>
        </w:rPr>
      </w:pPr>
      <w:r w:rsidRPr="001017E8">
        <w:rPr>
          <w:sz w:val="28"/>
          <w:szCs w:val="28"/>
        </w:rPr>
        <w:t xml:space="preserve">3.3. Дополнительные образовательные программы не должны пропагандировать насилие, социальное, расовое, национальное, религиозное или языковое превосходство, дискриминацию по признаку пола. </w:t>
      </w:r>
    </w:p>
    <w:p w:rsidR="0059709F" w:rsidRDefault="0059709F" w:rsidP="001017E8">
      <w:pPr>
        <w:pStyle w:val="a3"/>
        <w:rPr>
          <w:sz w:val="28"/>
          <w:szCs w:val="28"/>
        </w:rPr>
      </w:pPr>
      <w:r w:rsidRPr="001017E8">
        <w:rPr>
          <w:sz w:val="28"/>
          <w:szCs w:val="28"/>
        </w:rPr>
        <w:t>3.4. Дополнительные образовательные программы разрабатываются и утверждаются в соответствии с Положением о структуре, порядке разработки и утверждения дополнит</w:t>
      </w:r>
      <w:r w:rsidR="001017E8">
        <w:rPr>
          <w:sz w:val="28"/>
          <w:szCs w:val="28"/>
        </w:rPr>
        <w:t>ельных образовательных программ</w:t>
      </w:r>
    </w:p>
    <w:p w:rsidR="0059709F" w:rsidRPr="001017E8" w:rsidRDefault="0059709F" w:rsidP="001017E8">
      <w:pPr>
        <w:pStyle w:val="a3"/>
        <w:rPr>
          <w:sz w:val="28"/>
          <w:szCs w:val="28"/>
        </w:rPr>
      </w:pPr>
      <w:bookmarkStart w:id="0" w:name="_GoBack"/>
      <w:bookmarkEnd w:id="0"/>
      <w:r w:rsidRPr="001017E8">
        <w:rPr>
          <w:sz w:val="28"/>
          <w:szCs w:val="28"/>
        </w:rPr>
        <w:t xml:space="preserve"> 4. Порядок приема на </w:t>
      </w:r>
      <w:proofErr w:type="gramStart"/>
      <w:r w:rsidRPr="001017E8">
        <w:rPr>
          <w:sz w:val="28"/>
          <w:szCs w:val="28"/>
        </w:rPr>
        <w:t>обучение</w:t>
      </w:r>
      <w:proofErr w:type="gramEnd"/>
      <w:r w:rsidRPr="001017E8">
        <w:rPr>
          <w:sz w:val="28"/>
          <w:szCs w:val="28"/>
        </w:rPr>
        <w:t xml:space="preserve"> по дополнительным образовательным программам</w:t>
      </w:r>
    </w:p>
    <w:p w:rsidR="0059709F" w:rsidRPr="001017E8" w:rsidRDefault="0059709F" w:rsidP="001017E8">
      <w:pPr>
        <w:pStyle w:val="a3"/>
        <w:rPr>
          <w:sz w:val="28"/>
          <w:szCs w:val="28"/>
        </w:rPr>
      </w:pPr>
      <w:r w:rsidRPr="001017E8">
        <w:rPr>
          <w:sz w:val="28"/>
          <w:szCs w:val="28"/>
        </w:rPr>
        <w:t xml:space="preserve"> 4.1. На дополнительные образовательные услуги зачисляются воспитанники с 3 до 7 лет.</w:t>
      </w:r>
    </w:p>
    <w:p w:rsidR="0059709F" w:rsidRPr="001017E8" w:rsidRDefault="0059709F" w:rsidP="001017E8">
      <w:pPr>
        <w:pStyle w:val="a3"/>
        <w:rPr>
          <w:sz w:val="28"/>
          <w:szCs w:val="28"/>
        </w:rPr>
      </w:pPr>
      <w:r w:rsidRPr="001017E8">
        <w:rPr>
          <w:sz w:val="28"/>
          <w:szCs w:val="28"/>
        </w:rPr>
        <w:t xml:space="preserve"> 4.2. Воспитанникам может быть отказано в приеме на дополнительные образовательные услуги по дополнительным образовательным программам только по причине противопоказаний по состоянию здоровья.</w:t>
      </w:r>
    </w:p>
    <w:p w:rsidR="0059709F" w:rsidRPr="001017E8" w:rsidRDefault="0059709F" w:rsidP="001017E8">
      <w:pPr>
        <w:pStyle w:val="a3"/>
        <w:rPr>
          <w:sz w:val="28"/>
          <w:szCs w:val="28"/>
        </w:rPr>
      </w:pPr>
      <w:r w:rsidRPr="001017E8">
        <w:rPr>
          <w:sz w:val="28"/>
          <w:szCs w:val="28"/>
        </w:rPr>
        <w:t xml:space="preserve"> 4.3. Прием на дополнительные образовательные услуги по дополнительным образовательным программам осуществляется без процедур отбора.</w:t>
      </w:r>
    </w:p>
    <w:p w:rsidR="007218E3" w:rsidRDefault="0059709F" w:rsidP="001017E8">
      <w:pPr>
        <w:pStyle w:val="a3"/>
        <w:rPr>
          <w:sz w:val="28"/>
          <w:szCs w:val="28"/>
        </w:rPr>
      </w:pPr>
      <w:r w:rsidRPr="001017E8">
        <w:rPr>
          <w:sz w:val="28"/>
          <w:szCs w:val="28"/>
        </w:rPr>
        <w:t xml:space="preserve"> 4.4. В целях наиболее полного удовлетворения потребностей воспитанников в ДОУ предусмотрен механизм выявления склонностей детей, не противоречащий действующему законодательству. </w:t>
      </w:r>
    </w:p>
    <w:p w:rsidR="0059709F" w:rsidRPr="001017E8" w:rsidRDefault="0059709F" w:rsidP="001017E8">
      <w:pPr>
        <w:pStyle w:val="a3"/>
        <w:rPr>
          <w:sz w:val="28"/>
          <w:szCs w:val="28"/>
        </w:rPr>
      </w:pPr>
      <w:r w:rsidRPr="001017E8">
        <w:rPr>
          <w:sz w:val="28"/>
          <w:szCs w:val="28"/>
        </w:rPr>
        <w:t>4.5. С целью проведения организованного приема на дополнительные образовательные услуги по дополнительным образовательным программам ДОУ размещает на информационном стенде, на официальном сайте информацию о кружках, секциях, детских объединениях, работающих в текущем учебном году.</w:t>
      </w:r>
    </w:p>
    <w:p w:rsidR="0059709F" w:rsidRPr="001017E8" w:rsidRDefault="0059709F" w:rsidP="001017E8">
      <w:pPr>
        <w:pStyle w:val="a3"/>
        <w:rPr>
          <w:sz w:val="28"/>
          <w:szCs w:val="28"/>
        </w:rPr>
      </w:pPr>
      <w:r w:rsidRPr="001017E8">
        <w:rPr>
          <w:sz w:val="28"/>
          <w:szCs w:val="28"/>
        </w:rPr>
        <w:t xml:space="preserve"> 4.6. Зачисление по дополнительным образовательным программам оформляется приказом в течени</w:t>
      </w:r>
      <w:r w:rsidR="007218E3">
        <w:rPr>
          <w:sz w:val="28"/>
          <w:szCs w:val="28"/>
        </w:rPr>
        <w:t>е</w:t>
      </w:r>
      <w:r w:rsidRPr="001017E8">
        <w:rPr>
          <w:sz w:val="28"/>
          <w:szCs w:val="28"/>
        </w:rPr>
        <w:t xml:space="preserve"> учебного года.</w:t>
      </w:r>
    </w:p>
    <w:p w:rsidR="001017E8" w:rsidRDefault="0059709F" w:rsidP="001017E8">
      <w:pPr>
        <w:pStyle w:val="a3"/>
        <w:rPr>
          <w:sz w:val="28"/>
          <w:szCs w:val="28"/>
        </w:rPr>
      </w:pPr>
      <w:r w:rsidRPr="001017E8">
        <w:rPr>
          <w:sz w:val="28"/>
          <w:szCs w:val="28"/>
        </w:rPr>
        <w:t xml:space="preserve"> 4.7. Для зачисления ребенка на спортивную</w:t>
      </w:r>
      <w:r w:rsidR="001017E8">
        <w:rPr>
          <w:sz w:val="28"/>
          <w:szCs w:val="28"/>
        </w:rPr>
        <w:t xml:space="preserve"> секцию родители предоставляют:</w:t>
      </w:r>
    </w:p>
    <w:p w:rsidR="001017E8" w:rsidRDefault="0059709F" w:rsidP="001017E8">
      <w:pPr>
        <w:pStyle w:val="a3"/>
        <w:rPr>
          <w:sz w:val="28"/>
          <w:szCs w:val="28"/>
        </w:rPr>
      </w:pPr>
      <w:r w:rsidRPr="001017E8">
        <w:rPr>
          <w:sz w:val="28"/>
          <w:szCs w:val="28"/>
        </w:rPr>
        <w:t xml:space="preserve">- личное заявление на имя заведующей ДОУ, в котором указываются: </w:t>
      </w:r>
    </w:p>
    <w:p w:rsidR="001017E8" w:rsidRDefault="0059709F" w:rsidP="001017E8">
      <w:pPr>
        <w:pStyle w:val="a3"/>
        <w:rPr>
          <w:sz w:val="28"/>
          <w:szCs w:val="28"/>
        </w:rPr>
      </w:pPr>
      <w:r w:rsidRPr="001017E8">
        <w:rPr>
          <w:sz w:val="28"/>
          <w:szCs w:val="28"/>
        </w:rPr>
        <w:t xml:space="preserve">• фамилия, имя, отчество ребенка </w:t>
      </w:r>
    </w:p>
    <w:p w:rsidR="001017E8" w:rsidRDefault="0059709F" w:rsidP="001017E8">
      <w:pPr>
        <w:pStyle w:val="a3"/>
        <w:rPr>
          <w:sz w:val="28"/>
          <w:szCs w:val="28"/>
        </w:rPr>
      </w:pPr>
      <w:r w:rsidRPr="001017E8">
        <w:rPr>
          <w:sz w:val="28"/>
          <w:szCs w:val="28"/>
        </w:rPr>
        <w:t xml:space="preserve">• дата рождения ребенка </w:t>
      </w:r>
    </w:p>
    <w:p w:rsidR="0059709F" w:rsidRPr="001017E8" w:rsidRDefault="0059709F" w:rsidP="001017E8">
      <w:pPr>
        <w:pStyle w:val="a3"/>
        <w:rPr>
          <w:sz w:val="28"/>
          <w:szCs w:val="28"/>
        </w:rPr>
      </w:pPr>
      <w:r w:rsidRPr="001017E8">
        <w:rPr>
          <w:sz w:val="28"/>
          <w:szCs w:val="28"/>
        </w:rPr>
        <w:t>• фамилия, имя, отчество родителей (законных представителей) ребенка - медицинскую справку об отсутствии противопоказаний для посещения кружка, секции, детского объединения</w:t>
      </w:r>
    </w:p>
    <w:p w:rsidR="0059709F" w:rsidRPr="001017E8" w:rsidRDefault="0059709F" w:rsidP="001017E8">
      <w:pPr>
        <w:pStyle w:val="a3"/>
        <w:rPr>
          <w:sz w:val="28"/>
          <w:szCs w:val="28"/>
        </w:rPr>
      </w:pPr>
      <w:r w:rsidRPr="001017E8">
        <w:rPr>
          <w:sz w:val="28"/>
          <w:szCs w:val="28"/>
        </w:rPr>
        <w:t>. 4.8. Документы, представленные родителями (законными представителями), регистрируются в медицинской карте ребенка.</w:t>
      </w:r>
    </w:p>
    <w:sectPr w:rsidR="0059709F" w:rsidRPr="001017E8" w:rsidSect="007218E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92"/>
    <w:rsid w:val="001017E8"/>
    <w:rsid w:val="00115FE4"/>
    <w:rsid w:val="001F58E4"/>
    <w:rsid w:val="002B6C0E"/>
    <w:rsid w:val="00442BF0"/>
    <w:rsid w:val="0059709F"/>
    <w:rsid w:val="007218E3"/>
    <w:rsid w:val="008E4A00"/>
    <w:rsid w:val="009A3B92"/>
    <w:rsid w:val="00B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7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7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алекс</cp:lastModifiedBy>
  <cp:revision>2</cp:revision>
  <dcterms:created xsi:type="dcterms:W3CDTF">2017-11-20T07:40:00Z</dcterms:created>
  <dcterms:modified xsi:type="dcterms:W3CDTF">2017-11-20T07:40:00Z</dcterms:modified>
</cp:coreProperties>
</file>